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210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附件5：</w:t>
      </w:r>
    </w:p>
    <w:tbl>
      <w:tblPr>
        <w:tblStyle w:val="4"/>
        <w:tblW w:w="10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648"/>
        <w:gridCol w:w="2703"/>
        <w:gridCol w:w="1729"/>
        <w:gridCol w:w="2268"/>
        <w:gridCol w:w="14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8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比选会议签到表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firstLine="2400" w:firstLineChars="10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88"/>
                <w:tab w:val="center" w:pos="272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6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2019-07-24T06:25:06Z</dcterms:created>
  <dc:creator>Administrator</dc:creator>
  <cp:lastModifiedBy>文立刀三点水门王 </cp:lastModifiedBy>
  <dcterms:modified xsi:type="dcterms:W3CDTF">2019-07-24T06:25:16Z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