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210" w:right="21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附件2：</w:t>
      </w:r>
    </w:p>
    <w:p>
      <w:pPr>
        <w:pStyle w:val="4"/>
        <w:spacing w:before="0" w:after="0" w:line="460" w:lineRule="exact"/>
        <w:ind w:left="-210" w:right="210"/>
        <w:jc w:val="center"/>
        <w:rPr>
          <w:rFonts w:hint="eastAsia" w:ascii="方正小标宋_GBK" w:hAnsi="宋体" w:eastAsia="方正小标宋_GBK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b w:val="0"/>
          <w:bCs w:val="0"/>
          <w:color w:val="000000"/>
          <w:kern w:val="0"/>
          <w:sz w:val="40"/>
          <w:szCs w:val="40"/>
        </w:rPr>
        <w:t>比选函</w:t>
      </w:r>
    </w:p>
    <w:p>
      <w:pPr>
        <w:spacing w:line="460" w:lineRule="exact"/>
        <w:ind w:left="-210" w:right="210"/>
        <w:rPr>
          <w:color w:val="000000"/>
        </w:rPr>
      </w:pPr>
    </w:p>
    <w:p>
      <w:pPr>
        <w:ind w:left="-210" w:right="21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株洲市清水塘投资集团有限公司</w:t>
      </w:r>
      <w:r>
        <w:rPr>
          <w:rFonts w:hint="eastAsia" w:ascii="宋体" w:hAnsi="宋体"/>
          <w:color w:val="000000"/>
          <w:sz w:val="28"/>
          <w:szCs w:val="28"/>
        </w:rPr>
        <w:t>（比选人名称）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在考察现场并充分研究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清水塘环湖科创园城市设计</w:t>
      </w:r>
      <w:r>
        <w:rPr>
          <w:rFonts w:hint="eastAsia" w:ascii="宋体" w:hAnsi="宋体"/>
          <w:color w:val="000000"/>
          <w:sz w:val="28"/>
          <w:szCs w:val="28"/>
        </w:rPr>
        <w:t>（项目名称）（以下简称“本项目”）服务比选文件的全部内容后，我方承诺按比选文件的要求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元为清水塘环湖科创园城市设计项目合同签约价。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如果我方在本次比选中中标，我方保证按照比选文件约定的日期内完成项目的服务。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在签署协议书之前，本比选函，包括比选函附录，对双方具有约束力。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比选申请单位（盖章）：    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法定代表人或委托代理人（签字）：</w:t>
      </w:r>
    </w:p>
    <w:p>
      <w:r>
        <w:rPr>
          <w:rFonts w:hint="eastAsia" w:ascii="宋体" w:hAnsi="宋体"/>
          <w:color w:val="000000"/>
          <w:sz w:val="28"/>
          <w:szCs w:val="28"/>
        </w:rPr>
        <w:t>日期：      年       月  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5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-100" w:leftChars="-100" w:right="100" w:right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2019-08-28T01:39:03Z</dcterms:created>
  <dc:creator>Administrator</dc:creator>
  <cp:lastModifiedBy>Administrator</cp:lastModifiedBy>
  <dcterms:modified xsi:type="dcterms:W3CDTF">2019-08-28T01:39:13Z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