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附件3：</w:t>
      </w:r>
    </w:p>
    <w:p>
      <w:pPr>
        <w:spacing w:line="560" w:lineRule="exact"/>
        <w:ind w:right="210"/>
        <w:jc w:val="center"/>
        <w:rPr>
          <w:rFonts w:ascii="方正小标宋_GBK" w:hAnsi="方正小标宋_GBK" w:eastAsia="方正小标宋_GBK" w:cs="方正小标宋_GBK"/>
          <w:color w:val="4A4A4A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A4A4A"/>
          <w:kern w:val="0"/>
          <w:sz w:val="44"/>
          <w:szCs w:val="44"/>
        </w:rPr>
        <w:t>授权委托书（含授权委托人身份证复印件）</w:t>
      </w:r>
    </w:p>
    <w:p>
      <w:pPr>
        <w:spacing w:line="560" w:lineRule="exact"/>
        <w:ind w:right="210"/>
        <w:jc w:val="center"/>
        <w:rPr>
          <w:rFonts w:ascii="仿宋_GB2312" w:hAnsi="仿宋_GB2312" w:eastAsia="仿宋_GB2312" w:cs="仿宋_GB2312"/>
          <w:color w:val="4A4A4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A4A4A"/>
          <w:kern w:val="0"/>
          <w:sz w:val="32"/>
          <w:szCs w:val="32"/>
        </w:rPr>
        <w:t>（无授权委托行为可不提交）</w:t>
      </w: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pPr>
        <w:pStyle w:val="3"/>
        <w:ind w:firstLine="640"/>
        <w:rPr>
          <w:rFonts w:eastAsia="仿宋_GB2312"/>
          <w:snapToGrid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2019-07-24T06:24:02Z</dcterms:created>
  <dc:creator>Administrator</dc:creator>
  <cp:lastModifiedBy>文立刀三点水门王 </cp:lastModifiedBy>
  <dcterms:modified xsi:type="dcterms:W3CDTF">2019-07-24T06:24:16Z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