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eastAsia="仿宋_GB2312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napToGrid w:val="0"/>
          <w:sz w:val="32"/>
          <w:szCs w:val="32"/>
        </w:rPr>
        <w:t>附件1：</w:t>
      </w:r>
    </w:p>
    <w:p>
      <w:pPr>
        <w:widowControl/>
        <w:spacing w:line="240" w:lineRule="atLeast"/>
        <w:jc w:val="center"/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营业执照、资质证明、法人身份证等证件</w:t>
      </w:r>
    </w:p>
    <w:p>
      <w:pPr>
        <w:widowControl/>
        <w:spacing w:line="240" w:lineRule="atLeast"/>
        <w:jc w:val="center"/>
        <w:rPr>
          <w:rFonts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相关资料</w:t>
      </w: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ind w:left="-210" w:right="210" w:firstLine="723" w:firstLineChars="200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pStyle w:val="5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法定代表人身份证明</w:t>
      </w:r>
    </w:p>
    <w:p>
      <w:pPr>
        <w:widowControl/>
        <w:spacing w:line="400" w:lineRule="atLeast"/>
        <w:rPr>
          <w:color w:val="000000"/>
          <w:kern w:val="0"/>
          <w:szCs w:val="21"/>
        </w:rPr>
      </w:pP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比选申请单位名称：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单位性质：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成立时间：年月日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经营期限：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  <w:u w:val="single"/>
        </w:rPr>
      </w:pPr>
      <w:r>
        <w:rPr>
          <w:rFonts w:hint="eastAsia" w:ascii="宋体" w:hAnsi="宋体"/>
          <w:color w:val="000000"/>
          <w:kern w:val="0"/>
          <w:szCs w:val="21"/>
        </w:rPr>
        <w:t>姓名：性别：年龄：职务：</w:t>
      </w:r>
    </w:p>
    <w:p>
      <w:pPr>
        <w:widowControl/>
        <w:topLinePunct/>
        <w:spacing w:line="600" w:lineRule="atLeast"/>
        <w:ind w:firstLine="840" w:firstLineChars="4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系（比选申请单位名称）的法定代表人。</w:t>
      </w:r>
    </w:p>
    <w:p>
      <w:pPr>
        <w:widowControl/>
        <w:topLinePunct/>
        <w:spacing w:line="600" w:lineRule="atLeast"/>
        <w:ind w:firstLine="42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特此证明。</w:t>
      </w: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比选申请单位：（盖单位章）</w:t>
      </w:r>
    </w:p>
    <w:p>
      <w:pPr>
        <w:widowControl/>
        <w:topLinePunct/>
        <w:spacing w:line="440" w:lineRule="atLeast"/>
        <w:rPr>
          <w:rFonts w:ascii="宋体" w:hAnsi="宋体"/>
          <w:color w:val="000000"/>
          <w:kern w:val="0"/>
          <w:szCs w:val="21"/>
        </w:rPr>
      </w:pPr>
    </w:p>
    <w:p>
      <w:pPr>
        <w:widowControl/>
        <w:topLinePunct/>
        <w:spacing w:line="440" w:lineRule="atLeast"/>
        <w:ind w:firstLine="3990" w:firstLineChars="19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年月日</w:t>
      </w:r>
    </w:p>
    <w:p>
      <w:pPr>
        <w:spacing w:line="520" w:lineRule="exact"/>
        <w:jc w:val="left"/>
        <w:rPr>
          <w:rFonts w:eastAsia="仿宋_GB2312"/>
          <w:snapToGrid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br w:type="page"/>
      </w:r>
      <w:r>
        <w:rPr>
          <w:rFonts w:hint="eastAsia" w:eastAsia="仿宋_GB2312"/>
          <w:snapToGrid w:val="0"/>
          <w:sz w:val="32"/>
          <w:szCs w:val="32"/>
        </w:rPr>
        <w:t>附件2：</w:t>
      </w:r>
    </w:p>
    <w:p>
      <w:pPr>
        <w:pStyle w:val="6"/>
        <w:spacing w:before="0" w:after="0" w:line="460" w:lineRule="exact"/>
        <w:jc w:val="center"/>
        <w:rPr>
          <w:rFonts w:ascii="黑体" w:hAnsi="黑体" w:eastAsia="黑体"/>
          <w:b w:val="0"/>
          <w:bCs w:val="0"/>
          <w:color w:val="000000"/>
          <w:sz w:val="30"/>
          <w:szCs w:val="30"/>
        </w:rPr>
      </w:pPr>
      <w:r>
        <w:rPr>
          <w:rFonts w:hint="eastAsia" w:ascii="方正小标宋_GBK" w:eastAsia="方正小标宋_GBK"/>
          <w:b w:val="0"/>
          <w:bCs w:val="0"/>
          <w:kern w:val="0"/>
          <w:sz w:val="44"/>
          <w:szCs w:val="44"/>
        </w:rPr>
        <w:t>比选函</w:t>
      </w:r>
    </w:p>
    <w:p>
      <w:pPr>
        <w:spacing w:line="460" w:lineRule="exact"/>
        <w:rPr>
          <w:color w:val="000000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株洲清水塘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产业经济发展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有限公司</w:t>
      </w:r>
      <w:r>
        <w:rPr>
          <w:rFonts w:hint="eastAsia" w:ascii="宋体" w:hAnsi="宋体"/>
          <w:color w:val="000000"/>
          <w:sz w:val="28"/>
          <w:szCs w:val="28"/>
        </w:rPr>
        <w:t>（比选人名称）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在考察现场并充分研究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清水塘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应急安全产业园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项目</w:t>
      </w:r>
      <w:r>
        <w:rPr>
          <w:rFonts w:hint="eastAsia" w:ascii="宋体" w:hAnsi="宋体"/>
          <w:color w:val="000000"/>
          <w:sz w:val="28"/>
          <w:szCs w:val="28"/>
        </w:rPr>
        <w:t>（项目名称）（以下简称“本项目”）服务比选文件的全部内容后，我方承诺按比选文件的要求        元为概念设计合同签约价。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如果我方在本次比选中中标，我方保证按照比选文件约定的日期内完成项目的服务。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在签署协议书之前，本比选函，包括比选函附录，对双方具有约束力。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比选申请单位（盖章）：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日期：年月日</w:t>
      </w:r>
    </w:p>
    <w:p>
      <w:pPr>
        <w:spacing w:line="560" w:lineRule="exact"/>
        <w:ind w:right="210" w:firstLine="420" w:firstLineChars="200"/>
        <w:rPr>
          <w:rFonts w:ascii="方正小标宋_GBK" w:hAnsi="Cambria" w:eastAsia="方正小标宋_GBK"/>
          <w:b/>
          <w:bCs/>
          <w:kern w:val="0"/>
          <w:sz w:val="44"/>
          <w:szCs w:val="44"/>
        </w:rPr>
      </w:pPr>
      <w:r>
        <w:rPr>
          <w:rFonts w:ascii="宋体" w:hAnsi="宋体"/>
          <w:szCs w:val="21"/>
        </w:rPr>
        <w:br w:type="page"/>
      </w:r>
    </w:p>
    <w:p>
      <w:pPr>
        <w:spacing w:line="600" w:lineRule="exact"/>
        <w:ind w:right="210"/>
        <w:rPr>
          <w:rFonts w:eastAsia="仿宋_GB2312"/>
          <w:snapToGrid w:val="0"/>
          <w:color w:val="auto"/>
          <w:sz w:val="32"/>
          <w:szCs w:val="32"/>
        </w:rPr>
      </w:pPr>
      <w:r>
        <w:rPr>
          <w:rFonts w:hint="eastAsia" w:eastAsia="仿宋_GB2312"/>
          <w:snapToGrid w:val="0"/>
          <w:color w:val="auto"/>
          <w:sz w:val="32"/>
          <w:szCs w:val="32"/>
        </w:rPr>
        <w:t>附件3：</w:t>
      </w:r>
    </w:p>
    <w:p>
      <w:pPr>
        <w:spacing w:line="560" w:lineRule="exact"/>
        <w:ind w:right="210"/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授权委托书（含授权委托人身份证复印件）</w:t>
      </w:r>
    </w:p>
    <w:p>
      <w:pPr>
        <w:spacing w:line="560" w:lineRule="exact"/>
        <w:ind w:right="21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（无授权委托行为可不提交）</w:t>
      </w: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2"/>
        <w:ind w:firstLine="64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eastAsia="仿宋_GB2312"/>
          <w:snapToGrid w:val="0"/>
          <w:sz w:val="32"/>
          <w:szCs w:val="32"/>
        </w:rPr>
        <w:t xml:space="preserve">附件4：          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比选结果公示</w:t>
      </w:r>
    </w:p>
    <w:p>
      <w:pPr>
        <w:pStyle w:val="2"/>
        <w:ind w:left="0" w:leftChars="0" w:firstLine="0" w:firstLineChars="0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</w:p>
    <w:p>
      <w:pPr>
        <w:tabs>
          <w:tab w:val="left" w:pos="5145"/>
        </w:tabs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公示时间:年月日</w:t>
      </w:r>
    </w:p>
    <w:p>
      <w:pPr>
        <w:rPr>
          <w:sz w:val="24"/>
        </w:rPr>
      </w:pPr>
    </w:p>
    <w:p>
      <w:pPr>
        <w:ind w:firstLine="480" w:firstLineChars="200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比选地点:</w:t>
      </w:r>
      <w:r>
        <w:rPr>
          <w:rFonts w:hint="eastAsia" w:ascii="宋体" w:hAnsi="宋体"/>
          <w:sz w:val="24"/>
          <w:u w:val="single"/>
        </w:rPr>
        <w:t>株洲清水塘</w:t>
      </w:r>
      <w:r>
        <w:rPr>
          <w:rFonts w:hint="eastAsia" w:ascii="宋体" w:hAnsi="宋体"/>
          <w:sz w:val="24"/>
          <w:u w:val="single"/>
          <w:lang w:val="en-US" w:eastAsia="zh-CN"/>
        </w:rPr>
        <w:t>产业经济发展有限公司会议室</w:t>
      </w:r>
    </w:p>
    <w:p>
      <w:pPr>
        <w:rPr>
          <w:sz w:val="24"/>
        </w:rPr>
      </w:pPr>
    </w:p>
    <w:p>
      <w:pPr>
        <w:ind w:firstLine="480" w:firstLineChars="200"/>
        <w:rPr>
          <w:sz w:val="24"/>
          <w:u w:val="single"/>
          <w:lang w:val="zh-TW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  <w:lang w:val="zh-TW"/>
        </w:rPr>
        <w:t>清水塘</w:t>
      </w:r>
      <w:r>
        <w:rPr>
          <w:rFonts w:hint="eastAsia"/>
          <w:sz w:val="24"/>
          <w:u w:val="single"/>
          <w:lang w:val="en-US" w:eastAsia="zh-CN"/>
        </w:rPr>
        <w:t>应急安全产业园</w:t>
      </w:r>
      <w:r>
        <w:rPr>
          <w:rFonts w:hint="eastAsia"/>
          <w:sz w:val="24"/>
          <w:u w:val="single"/>
          <w:lang w:val="zh-TW"/>
        </w:rPr>
        <w:t>项目</w:t>
      </w:r>
    </w:p>
    <w:p>
      <w:pPr>
        <w:tabs>
          <w:tab w:val="left" w:pos="5145"/>
        </w:tabs>
        <w:ind w:firstLine="480" w:firstLineChars="200"/>
        <w:rPr>
          <w:rFonts w:ascii="宋体" w:hAnsi="宋体" w:eastAsia="宋体"/>
          <w:sz w:val="24"/>
          <w:u w:val="single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9"/>
        <w:tblW w:w="8966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4183"/>
        <w:gridCol w:w="154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排序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比选申请单位</w:t>
            </w: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报价（万元）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第一名                    （</w:t>
            </w:r>
            <w:r>
              <w:rPr>
                <w:rFonts w:hint="eastAsia" w:eastAsia="宋体"/>
                <w:sz w:val="24"/>
                <w:szCs w:val="22"/>
              </w:rPr>
              <w:t>中标单位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418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pStyle w:val="2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left="0" w:leftChars="0" w:firstLine="0" w:firstLineChars="0"/>
        <w:rPr>
          <w:sz w:val="24"/>
        </w:rPr>
      </w:pPr>
    </w:p>
    <w:p>
      <w:pPr>
        <w:pStyle w:val="2"/>
        <w:ind w:left="0" w:leftChars="0" w:firstLine="0" w:firstLineChars="0"/>
        <w:rPr>
          <w:sz w:val="24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附件5：</w:t>
      </w:r>
    </w:p>
    <w:tbl>
      <w:tblPr>
        <w:tblStyle w:val="9"/>
        <w:tblW w:w="10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48"/>
        <w:gridCol w:w="2703"/>
        <w:gridCol w:w="1729"/>
        <w:gridCol w:w="2268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比选会议签到表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88"/>
                <w:tab w:val="center" w:pos="272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1325"/>
    <w:rsid w:val="00174437"/>
    <w:rsid w:val="00192FEC"/>
    <w:rsid w:val="00251295"/>
    <w:rsid w:val="006E38C9"/>
    <w:rsid w:val="00B817BC"/>
    <w:rsid w:val="01121325"/>
    <w:rsid w:val="01352DFF"/>
    <w:rsid w:val="015E1F45"/>
    <w:rsid w:val="03623191"/>
    <w:rsid w:val="06706189"/>
    <w:rsid w:val="0B7868B0"/>
    <w:rsid w:val="12391419"/>
    <w:rsid w:val="14CE4B15"/>
    <w:rsid w:val="1AE54E02"/>
    <w:rsid w:val="24363ED7"/>
    <w:rsid w:val="31E9687D"/>
    <w:rsid w:val="33EE19B5"/>
    <w:rsid w:val="366D3838"/>
    <w:rsid w:val="3788156A"/>
    <w:rsid w:val="3DB21931"/>
    <w:rsid w:val="3DD62718"/>
    <w:rsid w:val="3F4110AB"/>
    <w:rsid w:val="3FB82FBA"/>
    <w:rsid w:val="4CDB189E"/>
    <w:rsid w:val="50FF5352"/>
    <w:rsid w:val="53A574FB"/>
    <w:rsid w:val="5BAA24B9"/>
    <w:rsid w:val="5E5F207E"/>
    <w:rsid w:val="5FC76FB5"/>
    <w:rsid w:val="60076607"/>
    <w:rsid w:val="60F65A33"/>
    <w:rsid w:val="62FF578A"/>
    <w:rsid w:val="6A8B1CA8"/>
    <w:rsid w:val="6A963456"/>
    <w:rsid w:val="6BA96E93"/>
    <w:rsid w:val="6BB3273C"/>
    <w:rsid w:val="6CC45615"/>
    <w:rsid w:val="6F266AB1"/>
    <w:rsid w:val="6FB824FC"/>
    <w:rsid w:val="7ABA476D"/>
    <w:rsid w:val="7EB378E7"/>
    <w:rsid w:val="7FE10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left" w:pos="4200"/>
        <w:tab w:val="left" w:pos="4620"/>
        <w:tab w:val="left" w:pos="5040"/>
      </w:tabs>
      <w:snapToGrid w:val="0"/>
      <w:ind w:left="-210" w:right="210"/>
      <w:jc w:val="left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5F5F5F"/>
      <w:u w:val="none"/>
    </w:rPr>
  </w:style>
  <w:style w:type="character" w:styleId="13">
    <w:name w:val="Hyperlink"/>
    <w:basedOn w:val="10"/>
    <w:qFormat/>
    <w:uiPriority w:val="0"/>
    <w:rPr>
      <w:color w:val="5F5F5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447</Words>
  <Characters>2553</Characters>
  <Lines>21</Lines>
  <Paragraphs>5</Paragraphs>
  <TotalTime>27</TotalTime>
  <ScaleCrop>false</ScaleCrop>
  <LinksUpToDate>false</LinksUpToDate>
  <CharactersWithSpaces>2995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2019-07-10T02:06:00Z</dcterms:created>
  <dc:creator>lady〃</dc:creator>
  <cp:lastModifiedBy>Administrator</cp:lastModifiedBy>
  <cp:lastPrinted>2020-05-25T02:19:00Z</cp:lastPrinted>
  <dcterms:modified xsi:type="dcterms:W3CDTF">2020-06-01T02:45:03Z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