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24"/>
        </w:rPr>
      </w:pPr>
    </w:p>
    <w:p>
      <w:pPr>
        <w:pStyle w:val="5"/>
        <w:ind w:left="0" w:leftChars="0" w:firstLine="0" w:firstLineChars="0"/>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附件一：</w:t>
      </w:r>
    </w:p>
    <w:p/>
    <w:tbl>
      <w:tblPr>
        <w:tblStyle w:val="6"/>
        <w:tblW w:w="5000" w:type="pct"/>
        <w:tblInd w:w="0" w:type="dxa"/>
        <w:tblLayout w:type="fixed"/>
        <w:tblCellMar>
          <w:top w:w="0" w:type="dxa"/>
          <w:left w:w="108" w:type="dxa"/>
          <w:bottom w:w="0" w:type="dxa"/>
          <w:right w:w="108" w:type="dxa"/>
        </w:tblCellMar>
      </w:tblPr>
      <w:tblGrid>
        <w:gridCol w:w="1462"/>
        <w:gridCol w:w="1524"/>
        <w:gridCol w:w="1333"/>
        <w:gridCol w:w="1556"/>
        <w:gridCol w:w="1289"/>
        <w:gridCol w:w="1358"/>
      </w:tblGrid>
      <w:tr>
        <w:tblPrEx>
          <w:tblCellMar>
            <w:top w:w="0" w:type="dxa"/>
            <w:left w:w="108" w:type="dxa"/>
            <w:bottom w:w="0" w:type="dxa"/>
            <w:right w:w="108" w:type="dxa"/>
          </w:tblCellMar>
        </w:tblPrEx>
        <w:trPr>
          <w:trHeight w:val="860" w:hRule="atLeast"/>
        </w:trPr>
        <w:tc>
          <w:tcPr>
            <w:tcW w:w="5000" w:type="pct"/>
            <w:gridSpan w:val="6"/>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株洲港有限公司物流采购询比单</w:t>
            </w:r>
          </w:p>
        </w:tc>
      </w:tr>
      <w:tr>
        <w:tblPrEx>
          <w:tblCellMar>
            <w:top w:w="0" w:type="dxa"/>
            <w:left w:w="108" w:type="dxa"/>
            <w:bottom w:w="0" w:type="dxa"/>
            <w:right w:w="108" w:type="dxa"/>
          </w:tblCellMar>
        </w:tblPrEx>
        <w:trPr>
          <w:trHeight w:val="480" w:hRule="atLeast"/>
        </w:trPr>
        <w:tc>
          <w:tcPr>
            <w:tcW w:w="3447" w:type="pct"/>
            <w:gridSpan w:val="4"/>
            <w:tcBorders>
              <w:top w:val="nil"/>
              <w:left w:val="nil"/>
              <w:bottom w:val="nil"/>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项目名称：株洲港2023年度氯化铵吨包物流采购询价比选 </w:t>
            </w:r>
          </w:p>
        </w:tc>
        <w:tc>
          <w:tcPr>
            <w:tcW w:w="756" w:type="pct"/>
            <w:tcBorders>
              <w:top w:val="nil"/>
              <w:left w:val="nil"/>
              <w:bottom w:val="nil"/>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报价时间：</w:t>
            </w:r>
          </w:p>
        </w:tc>
        <w:tc>
          <w:tcPr>
            <w:tcW w:w="796" w:type="pct"/>
            <w:tcBorders>
              <w:top w:val="nil"/>
              <w:left w:val="nil"/>
              <w:bottom w:val="nil"/>
              <w:right w:val="nil"/>
            </w:tcBorders>
            <w:shd w:val="clear" w:color="auto" w:fill="auto"/>
            <w:vAlign w:val="center"/>
          </w:tcPr>
          <w:p>
            <w:pPr>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480" w:hRule="atLeast"/>
        </w:trPr>
        <w:tc>
          <w:tcPr>
            <w:tcW w:w="5000" w:type="pct"/>
            <w:gridSpan w:val="6"/>
            <w:tcBorders>
              <w:top w:val="nil"/>
              <w:left w:val="nil"/>
              <w:bottom w:val="single" w:color="auto" w:sz="4" w:space="0"/>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一、供应商信息</w:t>
            </w:r>
          </w:p>
        </w:tc>
      </w:tr>
      <w:tr>
        <w:tblPrEx>
          <w:tblCellMar>
            <w:top w:w="0" w:type="dxa"/>
            <w:left w:w="108" w:type="dxa"/>
            <w:bottom w:w="0" w:type="dxa"/>
            <w:right w:w="108" w:type="dxa"/>
          </w:tblCellMar>
        </w:tblPrEx>
        <w:trPr>
          <w:trHeight w:val="680" w:hRule="atLeast"/>
        </w:trPr>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报价单位</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    司      营业范围</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资质证件</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20" w:hRule="atLeast"/>
        </w:trPr>
        <w:tc>
          <w:tcPr>
            <w:tcW w:w="85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纳税人识别号</w:t>
            </w:r>
          </w:p>
        </w:tc>
        <w:tc>
          <w:tcPr>
            <w:tcW w:w="89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8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企业地址</w:t>
            </w:r>
          </w:p>
        </w:tc>
        <w:tc>
          <w:tcPr>
            <w:tcW w:w="2465"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2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开户银行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银行类别</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     身份证号码</w:t>
            </w:r>
          </w:p>
        </w:tc>
        <w:tc>
          <w:tcPr>
            <w:tcW w:w="24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委托联系人 </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委托联系人身份证号码</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联系电话</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附件：1、营业执照；2、银行开户许可证；3、法人身份证正反面；4、资质证件。5、委托联系人身份证正反面 ；6、委托授权书。                                                   附件材料均须提供彩色扫描件并加盖公章。</w:t>
            </w:r>
          </w:p>
        </w:tc>
      </w:tr>
      <w:tr>
        <w:tblPrEx>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Style w:val="8"/>
                <w:rFonts w:hint="default"/>
                <w:lang w:bidi="ar"/>
              </w:rPr>
              <w:t>二、供应商报价</w:t>
            </w:r>
            <w:r>
              <w:rPr>
                <w:rStyle w:val="9"/>
                <w:rFonts w:hint="default"/>
                <w:lang w:bidi="ar"/>
              </w:rPr>
              <w:t>（请认真核对价格，避免出现错误报价）</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项目内容</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报价详情</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szCs w:val="22"/>
              </w:rPr>
            </w:pPr>
            <w:r>
              <w:rPr>
                <w:rFonts w:hint="eastAsia" w:eastAsia="宋体"/>
              </w:rPr>
              <w:t>首批次（船）货物运输费用</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szCs w:val="22"/>
              </w:rPr>
            </w:pPr>
            <w:r>
              <w:rPr>
                <w:rFonts w:hint="eastAsia" w:eastAsia="宋体"/>
              </w:rPr>
              <w:t>从第二批次（船）起货物运输费</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bCs/>
                <w:color w:val="000000"/>
              </w:rPr>
              <w:t>1、报价包含从始发地到目的地的所有费用（包括但不限于运输费、过路费、燃油费、各类保险、折旧费、人工费、管理费、餐饮费、等待费、加高费；2、运输费用报价包含提供9%增值税运输专票。</w:t>
            </w:r>
          </w:p>
        </w:tc>
      </w:tr>
      <w:tr>
        <w:tblPrEx>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三、其他</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响应条件</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响应条件内容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回复情况</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tblPrEx>
          <w:tblCellMar>
            <w:top w:w="0" w:type="dxa"/>
            <w:left w:w="108" w:type="dxa"/>
            <w:bottom w:w="0" w:type="dxa"/>
            <w:right w:w="108" w:type="dxa"/>
          </w:tblCellMar>
        </w:tblPrEx>
        <w:trPr>
          <w:trHeight w:val="11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违约责任</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成交供应商延迟交货或提供商品服务不满足公告所列要求的即视为违约，需承担违约赔偿责任，情节严重的，采购方有权取消其为成交供应商。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响应/不响应</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交货时间</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采购方要求</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响应/不响应</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付款方式</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货到、验收合格、相关票据齐全</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响应/不响应</w:t>
            </w:r>
          </w:p>
        </w:tc>
      </w:tr>
      <w:tr>
        <w:tblPrEx>
          <w:tblCellMar>
            <w:top w:w="0" w:type="dxa"/>
            <w:left w:w="108" w:type="dxa"/>
            <w:bottom w:w="0" w:type="dxa"/>
            <w:right w:w="108" w:type="dxa"/>
          </w:tblCellMar>
        </w:tblPrEx>
        <w:trPr>
          <w:trHeight w:val="300" w:hRule="atLeast"/>
        </w:trPr>
        <w:tc>
          <w:tcPr>
            <w:tcW w:w="858"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94"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82"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912"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56"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96"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四、报价含税率</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含税税率为9%（采购人税率说明：9%）</w:t>
            </w:r>
          </w:p>
        </w:tc>
      </w:tr>
      <w:tr>
        <w:tblPrEx>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五、发票类型</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专票（采购人要求：专票）</w:t>
            </w:r>
          </w:p>
        </w:tc>
      </w:tr>
      <w:tr>
        <w:tblPrEx>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94"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82"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912"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56"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796"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94"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695" w:type="pct"/>
            <w:gridSpan w:val="2"/>
            <w:tcBorders>
              <w:top w:val="nil"/>
              <w:left w:val="nil"/>
              <w:bottom w:val="nil"/>
              <w:right w:val="nil"/>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报价单位：</w:t>
            </w:r>
          </w:p>
        </w:tc>
        <w:tc>
          <w:tcPr>
            <w:tcW w:w="1552" w:type="pct"/>
            <w:gridSpan w:val="2"/>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94" w:type="pct"/>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695" w:type="pct"/>
            <w:gridSpan w:val="2"/>
            <w:tcBorders>
              <w:top w:val="nil"/>
              <w:left w:val="nil"/>
              <w:bottom w:val="nil"/>
              <w:right w:val="nil"/>
            </w:tcBorders>
            <w:shd w:val="clear" w:color="auto" w:fill="auto"/>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报价方签字、盖章：</w:t>
            </w:r>
          </w:p>
        </w:tc>
        <w:tc>
          <w:tcPr>
            <w:tcW w:w="1552" w:type="pct"/>
            <w:gridSpan w:val="2"/>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bl>
    <w:p>
      <w:pPr>
        <w:jc w:val="center"/>
        <w:rPr>
          <w:rFonts w:ascii="宋体" w:hAnsi="宋体" w:cs="宋体"/>
          <w:b/>
          <w:bCs/>
          <w:sz w:val="32"/>
          <w:szCs w:val="32"/>
        </w:rPr>
      </w:pPr>
      <w:r>
        <w:rPr>
          <w:rFonts w:hint="eastAsia" w:ascii="宋体" w:hAnsi="宋体" w:eastAsia="宋体" w:cs="宋体"/>
          <w:b/>
          <w:bCs/>
          <w:color w:val="000000"/>
          <w:kern w:val="0"/>
          <w:sz w:val="22"/>
          <w:szCs w:val="22"/>
          <w:lang w:bidi="ar"/>
        </w:rPr>
        <w:t xml:space="preserve">                  </w:t>
      </w:r>
      <w:r>
        <w:rPr>
          <w:rFonts w:hint="eastAsia" w:ascii="宋体" w:hAnsi="宋体" w:eastAsia="宋体" w:cs="宋体"/>
          <w:b/>
          <w:bCs/>
          <w:color w:val="000000"/>
          <w:kern w:val="0"/>
          <w:sz w:val="20"/>
          <w:szCs w:val="20"/>
          <w:lang w:bidi="ar"/>
        </w:rPr>
        <w:t>报价时间：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mZlNzNhN2NmZDIyODQ2MjM5N2JlMjdhYzAzMDYifQ=="/>
  </w:docVars>
  <w:rsids>
    <w:rsidRoot w:val="00000000"/>
    <w:rsid w:val="5BFE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2"/>
    <w:basedOn w:val="1"/>
    <w:qFormat/>
    <w:uiPriority w:val="0"/>
    <w:pPr>
      <w:widowControl/>
      <w:tabs>
        <w:tab w:val="left" w:pos="1134"/>
      </w:tabs>
      <w:ind w:left="397" w:firstLine="624"/>
    </w:pPr>
    <w:rPr>
      <w:rFonts w:ascii="宋体" w:hAnsi="宋体"/>
      <w:kern w:val="0"/>
      <w:sz w:val="26"/>
    </w:r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480" w:lineRule="auto"/>
      <w:ind w:left="420" w:leftChars="200"/>
    </w:pPr>
  </w:style>
  <w:style w:type="paragraph" w:styleId="5">
    <w:name w:val="Body Text First Indent 2"/>
    <w:basedOn w:val="3"/>
    <w:next w:val="1"/>
    <w:qFormat/>
    <w:uiPriority w:val="0"/>
    <w:pPr>
      <w:ind w:firstLine="420" w:firstLineChars="200"/>
    </w:pPr>
  </w:style>
  <w:style w:type="character" w:customStyle="1" w:styleId="8">
    <w:name w:val="font21"/>
    <w:basedOn w:val="7"/>
    <w:qFormat/>
    <w:uiPriority w:val="0"/>
    <w:rPr>
      <w:rFonts w:hint="eastAsia" w:ascii="宋体" w:hAnsi="宋体" w:eastAsia="宋体" w:cs="宋体"/>
      <w:b/>
      <w:bCs/>
      <w:color w:val="000000"/>
      <w:sz w:val="22"/>
      <w:szCs w:val="22"/>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2023-07-27T09:19:40Z</dcterms:created>
  <dc:creator>Administrator</dc:creator>
  <cp:lastModifiedBy>Administrator</cp:lastModifiedBy>
  <dcterms:modified xsi:type="dcterms:W3CDTF">2023-07-27T09:19:53Z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34830ED073B0480CABA3F5853DA764EF_12</vt:lpwstr>
  </property>
</Properties>
</file>